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79" w:rsidRPr="000A2BF7" w:rsidRDefault="0011391C">
      <w:pPr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bookmarkStart w:id="0" w:name="_GoBack"/>
      <w:bookmarkEnd w:id="0"/>
      <w:r w:rsidRPr="000A2BF7">
        <w:rPr>
          <w:rFonts w:ascii="Times New Roman" w:hAnsi="Times New Roman" w:cs="Times New Roman"/>
          <w:b/>
          <w:bCs/>
          <w:sz w:val="28"/>
          <w:lang w:val="ru-RU"/>
        </w:rPr>
        <w:t>ПАМЯТКА ПОЛЬЗОВАТЕЛЮ</w:t>
      </w:r>
    </w:p>
    <w:p w:rsidR="00B12379" w:rsidRPr="000A2BF7" w:rsidRDefault="0011391C" w:rsidP="00D33001">
      <w:pPr>
        <w:pStyle w:val="a3"/>
        <w:numPr>
          <w:ilvl w:val="0"/>
          <w:numId w:val="3"/>
        </w:numPr>
        <w:tabs>
          <w:tab w:val="left" w:pos="1134"/>
        </w:tabs>
        <w:spacing w:before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>Сколько стоит «бесплатная газификация?»</w:t>
      </w:r>
    </w:p>
    <w:p w:rsidR="00B12379" w:rsidRPr="000A2BF7" w:rsidRDefault="00A624CD" w:rsidP="00A624CD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стоит подключение до (границы земельного участка)? </w:t>
      </w:r>
    </w:p>
    <w:p w:rsidR="00B12379" w:rsidRPr="000A2BF7" w:rsidRDefault="00C664B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сли Вы </w:t>
      </w:r>
      <w:r w:rsidR="0011391C" w:rsidRPr="000A2BF7">
        <w:rPr>
          <w:rFonts w:ascii="Times New Roman" w:eastAsia="Times New Roman" w:hAnsi="Times New Roman"/>
          <w:sz w:val="28"/>
          <w:szCs w:val="20"/>
          <w:lang w:val="ru-RU" w:eastAsia="ru-RU"/>
        </w:rPr>
        <w:t>физическое лицо, имеющее на праве собственности или ином законном основании индивидуальный жилой дом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в границах газифицированного населенного пункта</w:t>
      </w:r>
      <w:r w:rsidR="0011391C" w:rsidRPr="000A2BF7"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 и намеревающиеся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>, то стоимость технологического присоединения для вас равно нулю.</w:t>
      </w:r>
    </w:p>
    <w:p w:rsidR="00B12379" w:rsidRPr="000A2BF7" w:rsidRDefault="00A624CD" w:rsidP="00A624CD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стоит провести газ внутри участка? 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Это зависит от объема работ по строительству газопровода внутри земельного участка, от способа прокладки газоп</w:t>
      </w:r>
      <w:r w:rsidR="00C664BE" w:rsidRPr="000A2BF7">
        <w:rPr>
          <w:rFonts w:ascii="Times New Roman" w:hAnsi="Times New Roman" w:cs="Times New Roman"/>
          <w:sz w:val="28"/>
          <w:szCs w:val="28"/>
          <w:lang w:val="ru-RU"/>
        </w:rPr>
        <w:t>ровода. Е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сли Вы приняли решение по газификации в пределах границ земельного участка силами газораспределительной организации, то стоимость таких услуг регулируется государством, если воспользоваться сторонней организацией, то услуги оказываются на договорной основе.  </w:t>
      </w:r>
    </w:p>
    <w:p w:rsidR="00B12379" w:rsidRPr="000A2BF7" w:rsidRDefault="00A624CD" w:rsidP="00A624CD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внутридомовое газовое оборудование? </w:t>
      </w:r>
    </w:p>
    <w:p w:rsidR="00B12379" w:rsidRPr="000A2BF7" w:rsidRDefault="0011391C" w:rsidP="004133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Стоимость внутридомового газового оборудования (плита, котел, водонагреватель и т.д.) и стоимость его монтажа зависит от мощности, марки производителя оборудования, а также от пожеланий заявителя и приобретается дополнительно. Газораспределительные организации помогут под</w:t>
      </w:r>
      <w:r w:rsidR="00C664BE" w:rsidRPr="000A2BF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брать оборудование.   </w:t>
      </w:r>
    </w:p>
    <w:p w:rsidR="00B12379" w:rsidRPr="000A2BF7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избежать обмана при подключении?  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На сегодняшний день подключение (технологическое присоединение)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в Ростовской области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>осуществля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только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ПАО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«Газпром газораспределение Ростов-на-Дону»,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котор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регулируется государством</w:t>
      </w:r>
      <w:r w:rsidR="00DF2C7B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(за исключением Каменского района, в котором действует – ОАО «Каменскгаз»).</w:t>
      </w:r>
    </w:p>
    <w:p w:rsidR="00B12379" w:rsidRPr="000A2BF7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Pr="000A2BF7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>Что мне нужно сделать</w:t>
      </w:r>
      <w:r w:rsidR="00C664BE" w:rsidRPr="000A2BF7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чтобы получить газ?</w:t>
      </w:r>
    </w:p>
    <w:p w:rsidR="00B12379" w:rsidRPr="000A2BF7" w:rsidRDefault="00C664B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еобходимо подать заявку, для этого можно воспользоваться сайтом газораспределительной организации </w:t>
      </w:r>
      <w:r w:rsidRPr="000A2BF7">
        <w:rPr>
          <w:rFonts w:ascii="Times New Roman" w:hAnsi="Times New Roman" w:cs="Times New Roman"/>
          <w:b/>
          <w:sz w:val="28"/>
          <w:szCs w:val="28"/>
        </w:rPr>
        <w:t>www</w:t>
      </w:r>
      <w:r w:rsidRPr="00C53FA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0A2BF7">
        <w:rPr>
          <w:rFonts w:ascii="Times New Roman" w:hAnsi="Times New Roman" w:cs="Times New Roman"/>
          <w:b/>
          <w:sz w:val="28"/>
          <w:szCs w:val="28"/>
        </w:rPr>
        <w:t>rostovoblgaz</w:t>
      </w:r>
      <w:r w:rsidRPr="00C53FA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0A2BF7">
        <w:rPr>
          <w:rFonts w:ascii="Times New Roman" w:hAnsi="Times New Roman" w:cs="Times New Roman"/>
          <w:b/>
          <w:sz w:val="28"/>
          <w:szCs w:val="28"/>
        </w:rPr>
        <w:t>ru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или прийти в один из центров (офисов) </w:t>
      </w:r>
      <w:r w:rsidR="00D33001" w:rsidRPr="000A2BF7">
        <w:rPr>
          <w:rFonts w:ascii="Times New Roman" w:hAnsi="Times New Roman" w:cs="Times New Roman"/>
          <w:sz w:val="28"/>
          <w:szCs w:val="28"/>
          <w:lang w:val="ru-RU"/>
        </w:rPr>
        <w:t>ПАО «Газпром газораспределение Ростов-на-Дону»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либо в МФЦ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, с сентября текущего года будет доступна возможность подать заявление через портал Госуслуг, или с помощью единого портала единого оператора газификации СОЦГАЗ.РФ. </w:t>
      </w:r>
    </w:p>
    <w:p w:rsidR="00B12379" w:rsidRPr="000A2BF7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Я подал заявку – когда мне проведут газ? </w:t>
      </w:r>
    </w:p>
    <w:p w:rsidR="00DF2C7B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В договоре будут указаны предельные сроки осуществления подключения, в зависимости от протяженности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и назначения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газопровода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(распределительный уличный газопровод </w:t>
      </w:r>
      <w:r w:rsidR="00D54046" w:rsidRPr="000A2BF7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ввод к отдельному участку)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, который требуется построить газораспределительной организации до границы </w:t>
      </w:r>
      <w:r w:rsidR="00413321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Вашего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>земельного участка.</w:t>
      </w:r>
    </w:p>
    <w:p w:rsidR="00B12379" w:rsidRPr="000A2BF7" w:rsidRDefault="00DF2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К данному сроку Вам будет необходимо 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>выполн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>ить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</w:t>
      </w:r>
      <w:r w:rsidR="00852B85" w:rsidRPr="000A2BF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в границах Вашего земельного участка, а именно: прокладку сети газопотребления, внутреннего газопровода по дому, монтаж газоиспользующего оборудования. </w:t>
      </w:r>
    </w:p>
    <w:p w:rsidR="00B12379" w:rsidRPr="000A2BF7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Могут ли мне отказать после того как я подал заявку? 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Могут, если Вы представите не полный комплект документов или данные будут заполнены некорректно.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Также, если параметры подключения Вашего индивидуального жилого дома не будут соответствовать критериям, а именно дом не зарегистрирован или расположен в негазифицированном населенном пункте. </w:t>
      </w:r>
    </w:p>
    <w:p w:rsidR="00B12379" w:rsidRPr="000A2BF7" w:rsidRDefault="0011391C" w:rsidP="00D33001">
      <w:pPr>
        <w:pStyle w:val="a3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>Как подать заявку на догазификацию?</w:t>
      </w:r>
    </w:p>
    <w:p w:rsidR="00B12379" w:rsidRPr="000A2BF7" w:rsidRDefault="00D33001" w:rsidP="00D33001">
      <w:pPr>
        <w:pStyle w:val="a3"/>
        <w:ind w:left="178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>Куда обращаться?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Вы можете обратиться на сайт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ПА</w:t>
      </w:r>
      <w:r w:rsidR="00D33001" w:rsidRPr="000A2BF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«Газпром газораспределение Ростов-на-Дону» </w:t>
      </w:r>
      <w:r w:rsidR="00A624CD" w:rsidRPr="000A2BF7">
        <w:rPr>
          <w:rFonts w:ascii="Times New Roman" w:hAnsi="Times New Roman" w:cs="Times New Roman"/>
          <w:b/>
          <w:sz w:val="28"/>
          <w:szCs w:val="28"/>
        </w:rPr>
        <w:t>www</w:t>
      </w:r>
      <w:r w:rsidR="00A624CD" w:rsidRPr="00112FA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24CD" w:rsidRPr="000A2BF7">
        <w:rPr>
          <w:rFonts w:ascii="Times New Roman" w:hAnsi="Times New Roman" w:cs="Times New Roman"/>
          <w:b/>
          <w:sz w:val="28"/>
          <w:szCs w:val="28"/>
        </w:rPr>
        <w:t>rostovoblgaz</w:t>
      </w:r>
      <w:r w:rsidR="00A624CD" w:rsidRPr="00112FA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24CD" w:rsidRPr="000A2BF7">
        <w:rPr>
          <w:rFonts w:ascii="Times New Roman" w:hAnsi="Times New Roman" w:cs="Times New Roman"/>
          <w:b/>
          <w:sz w:val="28"/>
          <w:szCs w:val="28"/>
        </w:rPr>
        <w:t>ru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или прийти в один из центров (офисов)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компании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либо в МФЦ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, также с 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="00D33001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текущего года будет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доступна возможность подать заявку на бесплатную газификацию через порталы Госуслуг, или единого оператора газификации – </w:t>
      </w:r>
      <w:hyperlink r:id="rId8" w:history="1">
        <w:r w:rsidRPr="000A2BF7">
          <w:rPr>
            <w:rFonts w:ascii="Times New Roman" w:hAnsi="Times New Roman" w:cs="Times New Roman"/>
            <w:sz w:val="28"/>
            <w:szCs w:val="28"/>
            <w:lang w:val="ru-RU"/>
          </w:rPr>
          <w:t>СОЦГАЗ.РФ</w:t>
        </w:r>
      </w:hyperlink>
      <w:r w:rsidRPr="000A2B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2379" w:rsidRPr="000A2BF7" w:rsidRDefault="00D33001" w:rsidP="00D33001">
      <w:pPr>
        <w:pStyle w:val="a3"/>
        <w:ind w:left="178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>Какие документы нужны?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Правоустанавливающие документы на земельный участок и индивидуальны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й жилой дом, ситуационный план,</w:t>
      </w:r>
      <w:r w:rsidR="00A8331D" w:rsidRPr="008A41B6">
        <w:rPr>
          <w:rFonts w:ascii="Times New Roman" w:hAnsi="Times New Roman" w:cs="Times New Roman"/>
          <w:sz w:val="28"/>
          <w:szCs w:val="28"/>
          <w:lang w:val="ru-RU"/>
        </w:rPr>
        <w:t>расчет максимального часового расхода газа (не прилагается, если планируемый максимальный часовой расход газа не более 7 куб. метров/час),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паспорт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и контактные данные. На сайтах или офисах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ПАО «Газпром газораспределение Ростов-на-Дону»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Вам будет доступна типовая форма заявки, с описью необходимых документов. </w:t>
      </w:r>
    </w:p>
    <w:p w:rsidR="00D57D92" w:rsidRPr="008A41B6" w:rsidRDefault="00D57D92" w:rsidP="00A8331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A41B6">
        <w:rPr>
          <w:rFonts w:ascii="Times New Roman" w:hAnsi="Times New Roman" w:cs="Times New Roman"/>
          <w:sz w:val="28"/>
          <w:szCs w:val="28"/>
          <w:lang w:val="ru-RU"/>
        </w:rPr>
        <w:t>Ситуационный план</w:t>
      </w:r>
      <w:r w:rsidR="00D135AD" w:rsidRPr="008A41B6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8A41B6">
        <w:rPr>
          <w:rFonts w:ascii="Times New Roman" w:hAnsi="Times New Roman" w:cs="Times New Roman"/>
          <w:sz w:val="28"/>
          <w:szCs w:val="28"/>
          <w:lang w:val="ru-RU"/>
        </w:rPr>
        <w:t xml:space="preserve"> это </w:t>
      </w:r>
      <w:r w:rsidRPr="008A41B6">
        <w:rPr>
          <w:rFonts w:ascii="Times New Roman" w:hAnsi="Times New Roman" w:cs="Times New Roman"/>
          <w:bCs/>
          <w:sz w:val="28"/>
          <w:szCs w:val="28"/>
          <w:lang w:val="ru-RU"/>
        </w:rPr>
        <w:t>графическая схема составленная заявителем, на которой указаны расположение объекта капитального строительства и границы земельного участка заявителя, наименование населенного пункта или муниципального образования (в случае расположения объекта капитального строительства вне населенного пункта), либо графическая схема, составленная заявителем с использованием фрагмента публичной кадастровой карты или карты поисковых систем информационно-телекоммуникационной сети "Интернет", на которой в случае отсутствия изображения объекта капитального строительства и (или) границ земельного участка на указанном фрагменте заявителем указываются объект капитального строительства и грани</w:t>
      </w:r>
      <w:r w:rsidR="00A8331D" w:rsidRPr="008A41B6">
        <w:rPr>
          <w:rFonts w:ascii="Times New Roman" w:hAnsi="Times New Roman" w:cs="Times New Roman"/>
          <w:bCs/>
          <w:sz w:val="28"/>
          <w:szCs w:val="28"/>
          <w:lang w:val="ru-RU"/>
        </w:rPr>
        <w:t>цы земельного участка заявителя.</w:t>
      </w:r>
    </w:p>
    <w:p w:rsidR="00A8331D" w:rsidRDefault="00862ADA" w:rsidP="00A8331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A41B6">
        <w:rPr>
          <w:rFonts w:ascii="Times New Roman" w:hAnsi="Times New Roman" w:cs="Times New Roman"/>
          <w:bCs/>
          <w:sz w:val="28"/>
          <w:szCs w:val="28"/>
          <w:lang w:val="ru-RU"/>
        </w:rPr>
        <w:t>При необходимости</w:t>
      </w:r>
      <w:r w:rsidR="00D135AD" w:rsidRPr="008A41B6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8A41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</w:t>
      </w:r>
      <w:r w:rsidR="00A8331D" w:rsidRPr="008A41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асчет максимального часового расхода газа может быть выполнен </w:t>
      </w:r>
      <w:r w:rsidRPr="008A41B6">
        <w:rPr>
          <w:rFonts w:ascii="Times New Roman" w:hAnsi="Times New Roman" w:cs="Times New Roman"/>
          <w:sz w:val="28"/>
          <w:szCs w:val="28"/>
          <w:lang w:val="ru-RU"/>
        </w:rPr>
        <w:t>ПАО «Газпром газораспределение Ростов-на-Дону»</w:t>
      </w:r>
      <w:r w:rsidR="00D135AD" w:rsidRPr="008A41B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41B6">
        <w:rPr>
          <w:rFonts w:ascii="Times New Roman" w:hAnsi="Times New Roman" w:cs="Times New Roman"/>
          <w:sz w:val="28"/>
          <w:szCs w:val="28"/>
          <w:lang w:val="ru-RU"/>
        </w:rPr>
        <w:t xml:space="preserve"> либо проектной организацией.</w:t>
      </w:r>
    </w:p>
    <w:p w:rsidR="00B12379" w:rsidRPr="000A2BF7" w:rsidRDefault="00D33001" w:rsidP="00D33001">
      <w:pPr>
        <w:pStyle w:val="a3"/>
        <w:ind w:left="178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Какие критерии для соответствия догазификации? </w:t>
      </w:r>
    </w:p>
    <w:p w:rsidR="00B12379" w:rsidRPr="000A2BF7" w:rsidRDefault="00D3300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В случае если В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аш индивидуальный жилой дом и земельный участок зарегистрированы в установленном порядке, и дом расположен в населенном пункте, который уже газифицирован, Вы попадете в программу ускоренной социальной газификации (догазификации). </w:t>
      </w:r>
    </w:p>
    <w:p w:rsidR="00B12379" w:rsidRDefault="00A624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>Если остались вопросы звоните по тел. 8-800-775-61-44</w:t>
      </w:r>
    </w:p>
    <w:sectPr w:rsidR="00B12379" w:rsidSect="00AE6059">
      <w:headerReference w:type="default" r:id="rId9"/>
      <w:pgSz w:w="12240" w:h="15840"/>
      <w:pgMar w:top="1134" w:right="567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B805FB" w16cid:durableId="24A307D9"/>
  <w16cid:commentId w16cid:paraId="73CA4B6E" w16cid:durableId="24A307DA"/>
  <w16cid:commentId w16cid:paraId="6BF4631E" w16cid:durableId="24A307DB"/>
  <w16cid:commentId w16cid:paraId="5498449A" w16cid:durableId="24A307DC"/>
  <w16cid:commentId w16cid:paraId="5182CEC0" w16cid:durableId="24A307D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187" w:rsidRDefault="00ED1187">
      <w:pPr>
        <w:spacing w:after="0" w:line="240" w:lineRule="auto"/>
      </w:pPr>
      <w:r>
        <w:separator/>
      </w:r>
    </w:p>
  </w:endnote>
  <w:endnote w:type="continuationSeparator" w:id="1">
    <w:p w:rsidR="00ED1187" w:rsidRDefault="00ED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187" w:rsidRDefault="00ED1187">
      <w:pPr>
        <w:spacing w:after="0" w:line="240" w:lineRule="auto"/>
      </w:pPr>
      <w:r>
        <w:separator/>
      </w:r>
    </w:p>
  </w:footnote>
  <w:footnote w:type="continuationSeparator" w:id="1">
    <w:p w:rsidR="00ED1187" w:rsidRDefault="00ED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1320693221"/>
      <w:docPartObj>
        <w:docPartGallery w:val="Page Numbers (Top of Page)"/>
        <w:docPartUnique/>
      </w:docPartObj>
    </w:sdtPr>
    <w:sdtContent>
      <w:p w:rsidR="00B12379" w:rsidRDefault="00AE6059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 w:rsidR="0011391C"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112FAF" w:rsidRPr="00112FAF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12379" w:rsidRDefault="00B1237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047E4"/>
    <w:multiLevelType w:val="hybridMultilevel"/>
    <w:tmpl w:val="E572F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E65E8"/>
    <w:multiLevelType w:val="hybridMultilevel"/>
    <w:tmpl w:val="6C2E8232"/>
    <w:lvl w:ilvl="0" w:tplc="FE3AC2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5B5D47"/>
    <w:multiLevelType w:val="hybridMultilevel"/>
    <w:tmpl w:val="D4962942"/>
    <w:lvl w:ilvl="0" w:tplc="64B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379"/>
    <w:rsid w:val="0005284C"/>
    <w:rsid w:val="000A2BF7"/>
    <w:rsid w:val="00112FAF"/>
    <w:rsid w:val="0011391C"/>
    <w:rsid w:val="002B64E3"/>
    <w:rsid w:val="00345806"/>
    <w:rsid w:val="00413321"/>
    <w:rsid w:val="005B7A9A"/>
    <w:rsid w:val="006D2E59"/>
    <w:rsid w:val="00757AD1"/>
    <w:rsid w:val="00852B85"/>
    <w:rsid w:val="00862ADA"/>
    <w:rsid w:val="008A41B6"/>
    <w:rsid w:val="009543B0"/>
    <w:rsid w:val="00A624CD"/>
    <w:rsid w:val="00A8331D"/>
    <w:rsid w:val="00AE6059"/>
    <w:rsid w:val="00B12379"/>
    <w:rsid w:val="00B52689"/>
    <w:rsid w:val="00C53FA4"/>
    <w:rsid w:val="00C664BE"/>
    <w:rsid w:val="00C70CBA"/>
    <w:rsid w:val="00D06E99"/>
    <w:rsid w:val="00D135AD"/>
    <w:rsid w:val="00D33001"/>
    <w:rsid w:val="00D54046"/>
    <w:rsid w:val="00D57D92"/>
    <w:rsid w:val="00DF2C7B"/>
    <w:rsid w:val="00ED1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05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E605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E605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E605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E605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E605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E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6059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AE6059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E6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6059"/>
  </w:style>
  <w:style w:type="paragraph" w:styleId="ae">
    <w:name w:val="footer"/>
    <w:basedOn w:val="a"/>
    <w:link w:val="af"/>
    <w:uiPriority w:val="99"/>
    <w:unhideWhenUsed/>
    <w:rsid w:val="00AE6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60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ga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612CB-36A3-4ECB-AA4D-BC87F551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 Pavel</dc:creator>
  <cp:lastModifiedBy>user04</cp:lastModifiedBy>
  <cp:revision>2</cp:revision>
  <dcterms:created xsi:type="dcterms:W3CDTF">2021-08-13T13:39:00Z</dcterms:created>
  <dcterms:modified xsi:type="dcterms:W3CDTF">2021-08-13T13:39:00Z</dcterms:modified>
</cp:coreProperties>
</file>